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0F" w:rsidRPr="0097098E" w:rsidRDefault="003F420F" w:rsidP="003F420F">
      <w:pPr>
        <w:jc w:val="both"/>
        <w:rPr>
          <w:rFonts w:ascii="Times New Roman" w:hAnsi="Times New Roman" w:cs="Times New Roman"/>
          <w:b/>
          <w:i/>
          <w:w w:val="90"/>
          <w:sz w:val="24"/>
          <w:szCs w:val="24"/>
          <w:lang w:val="sr-Cyrl-CS"/>
        </w:rPr>
      </w:pPr>
      <w:bookmarkStart w:id="0" w:name="_GoBack"/>
      <w:bookmarkEnd w:id="0"/>
      <w:r w:rsidRPr="0097098E">
        <w:rPr>
          <w:rFonts w:ascii="Times New Roman" w:hAnsi="Times New Roman" w:cs="Times New Roman"/>
          <w:b/>
          <w:i/>
          <w:noProof/>
          <w:w w:val="90"/>
          <w:sz w:val="24"/>
          <w:szCs w:val="24"/>
        </w:rPr>
        <w:t xml:space="preserve">Одговор на питањe понуђача </w:t>
      </w:r>
      <w:r w:rsidRPr="0097098E">
        <w:rPr>
          <w:rFonts w:ascii="Times New Roman" w:hAnsi="Times New Roman" w:cs="Times New Roman"/>
          <w:b/>
          <w:i/>
          <w:noProof/>
          <w:w w:val="90"/>
          <w:sz w:val="24"/>
          <w:szCs w:val="24"/>
          <w:lang w:val="sr-Latn-CS"/>
        </w:rPr>
        <w:t xml:space="preserve">I </w:t>
      </w:r>
      <w:r w:rsidRPr="0097098E">
        <w:rPr>
          <w:rFonts w:ascii="Times New Roman" w:hAnsi="Times New Roman" w:cs="Times New Roman"/>
          <w:b/>
          <w:i/>
          <w:noProof/>
          <w:w w:val="90"/>
          <w:sz w:val="24"/>
          <w:szCs w:val="24"/>
        </w:rPr>
        <w:t xml:space="preserve">у поступку јавне набавке мале вредности </w:t>
      </w:r>
      <w:r w:rsidRPr="0097098E">
        <w:rPr>
          <w:rFonts w:ascii="Times New Roman" w:eastAsia="Times New Roman" w:hAnsi="Times New Roman" w:cs="Arial"/>
          <w:b/>
          <w:bCs/>
          <w:i/>
          <w:w w:val="90"/>
          <w:sz w:val="24"/>
          <w:szCs w:val="24"/>
          <w:lang w:val="sr-Cyrl-CS" w:eastAsia="sr-Latn-CS"/>
        </w:rPr>
        <w:t xml:space="preserve">услуга – услуге штампања, </w:t>
      </w:r>
      <w:r>
        <w:rPr>
          <w:rFonts w:ascii="Times New Roman" w:eastAsia="Times New Roman" w:hAnsi="Times New Roman" w:cs="Arial"/>
          <w:b/>
          <w:bCs/>
          <w:i/>
          <w:w w:val="90"/>
          <w:sz w:val="24"/>
          <w:szCs w:val="24"/>
          <w:lang w:val="sr-Cyrl-CS" w:eastAsia="sr-Latn-CS"/>
        </w:rPr>
        <w:t>(</w:t>
      </w:r>
      <w:r w:rsidRPr="0097098E">
        <w:rPr>
          <w:rFonts w:ascii="Times New Roman" w:eastAsia="Times New Roman" w:hAnsi="Times New Roman" w:cs="Arial"/>
          <w:b/>
          <w:bCs/>
          <w:i/>
          <w:w w:val="90"/>
          <w:sz w:val="24"/>
          <w:szCs w:val="24"/>
          <w:lang w:val="sr-Cyrl-CS" w:eastAsia="sr-Latn-CS"/>
        </w:rPr>
        <w:t>шифра ЈНМВ-2/201</w:t>
      </w:r>
      <w:r>
        <w:rPr>
          <w:rFonts w:ascii="Times New Roman" w:eastAsia="Times New Roman" w:hAnsi="Times New Roman" w:cs="Arial"/>
          <w:b/>
          <w:bCs/>
          <w:i/>
          <w:w w:val="90"/>
          <w:sz w:val="24"/>
          <w:szCs w:val="24"/>
          <w:lang w:val="sr-Cyrl-CS" w:eastAsia="sr-Latn-CS"/>
        </w:rPr>
        <w:t>6)</w:t>
      </w:r>
    </w:p>
    <w:p w:rsidR="003F420F" w:rsidRPr="003F0F71" w:rsidRDefault="003F420F" w:rsidP="003F42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0"/>
          <w:sz w:val="24"/>
          <w:szCs w:val="24"/>
          <w:lang w:val="sr-Latn-R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Питање: </w:t>
      </w:r>
      <w:r w:rsidRPr="003F0F71">
        <w:rPr>
          <w:rFonts w:ascii="Times New Roman" w:hAnsi="Times New Roman" w:cs="Times New Roman"/>
          <w:w w:val="90"/>
          <w:sz w:val="24"/>
          <w:szCs w:val="24"/>
          <w:lang w:val="sr-Cyrl-CS"/>
        </w:rPr>
        <w:t>Свеска који облик штанцовања и на ком месту се штанцује?</w:t>
      </w:r>
    </w:p>
    <w:p w:rsidR="003F420F" w:rsidRPr="0070628A" w:rsidRDefault="003F420F" w:rsidP="003F420F">
      <w:pPr>
        <w:spacing w:after="0"/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       1.    Одговор: </w:t>
      </w:r>
      <w:r w:rsidR="0070628A" w:rsidRPr="0070628A">
        <w:rPr>
          <w:rFonts w:ascii="Times New Roman" w:hAnsi="Times New Roman" w:cs="Times New Roman"/>
          <w:w w:val="90"/>
          <w:sz w:val="24"/>
          <w:szCs w:val="24"/>
          <w:lang w:val="sr-Cyrl-CS"/>
        </w:rPr>
        <w:t>Облик штанцовања је неправилан, на средини предње корице.</w:t>
      </w:r>
    </w:p>
    <w:p w:rsidR="003F420F" w:rsidRPr="003F0F71" w:rsidRDefault="003F420F" w:rsidP="003F420F">
      <w:pPr>
        <w:jc w:val="both"/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</w:pPr>
    </w:p>
    <w:p w:rsidR="003F420F" w:rsidRPr="003F0F71" w:rsidRDefault="003F420F" w:rsidP="003F42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Питање: </w:t>
      </w:r>
      <w:r w:rsidRPr="003F0F71">
        <w:rPr>
          <w:rFonts w:ascii="Times New Roman" w:hAnsi="Times New Roman" w:cs="Times New Roman"/>
          <w:w w:val="90"/>
          <w:sz w:val="24"/>
          <w:szCs w:val="24"/>
          <w:lang w:val="sr-Cyrl-CS"/>
        </w:rPr>
        <w:t>Брошура 65 страна или листова са или без корица?</w:t>
      </w:r>
    </w:p>
    <w:p w:rsidR="0070628A" w:rsidRDefault="003F420F" w:rsidP="0070628A">
      <w:pPr>
        <w:ind w:left="360"/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2.   Одговор: </w:t>
      </w:r>
      <w:r w:rsidR="00EF549F" w:rsidRPr="00EF549F">
        <w:rPr>
          <w:rFonts w:ascii="Times New Roman" w:hAnsi="Times New Roman" w:cs="Times New Roman"/>
          <w:w w:val="90"/>
          <w:sz w:val="24"/>
          <w:szCs w:val="24"/>
          <w:lang w:val="sr-Cyrl-CS"/>
        </w:rPr>
        <w:t>Брошура има 65 страна, плус корице</w:t>
      </w:r>
      <w:r w:rsidR="00EF549F">
        <w:rPr>
          <w:rFonts w:ascii="Times New Roman" w:hAnsi="Times New Roman" w:cs="Times New Roman"/>
          <w:w w:val="90"/>
          <w:sz w:val="24"/>
          <w:szCs w:val="24"/>
          <w:lang w:val="sr-Cyrl-CS"/>
        </w:rPr>
        <w:t>.</w:t>
      </w:r>
    </w:p>
    <w:p w:rsidR="0070628A" w:rsidRPr="0070628A" w:rsidRDefault="0070628A" w:rsidP="0070628A">
      <w:pPr>
        <w:ind w:left="360"/>
        <w:jc w:val="both"/>
        <w:rPr>
          <w:rFonts w:ascii="Times New Roman" w:hAnsi="Times New Roman" w:cs="Times New Roman"/>
          <w:w w:val="90"/>
          <w:sz w:val="16"/>
          <w:szCs w:val="16"/>
          <w:lang w:val="sr-Cyrl-CS"/>
        </w:rPr>
      </w:pPr>
    </w:p>
    <w:p w:rsidR="003F420F" w:rsidRPr="003F0F71" w:rsidRDefault="003F420F" w:rsidP="003F42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Питање: </w:t>
      </w:r>
      <w:r w:rsidRPr="003F0F71">
        <w:rPr>
          <w:rFonts w:ascii="Times New Roman" w:hAnsi="Times New Roman" w:cs="Times New Roman"/>
          <w:w w:val="90"/>
          <w:sz w:val="24"/>
          <w:szCs w:val="24"/>
          <w:lang w:val="sr-Cyrl-CS"/>
        </w:rPr>
        <w:t>Брошура о исхрани 30 страна или листова са или без корица?</w:t>
      </w:r>
    </w:p>
    <w:p w:rsidR="003F420F" w:rsidRDefault="003F420F" w:rsidP="003F420F">
      <w:pPr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       3.</w:t>
      </w:r>
      <w:r w:rsidRPr="0052528D">
        <w:rPr>
          <w:rFonts w:ascii="Times New Roman" w:hAnsi="Times New Roman" w:cs="Times New Roman"/>
          <w:w w:val="90"/>
          <w:sz w:val="24"/>
          <w:szCs w:val="24"/>
          <w:lang w:val="sr-Cyrl-CS"/>
        </w:rPr>
        <w:t xml:space="preserve">   </w:t>
      </w:r>
      <w:r w:rsidRPr="0052528D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>Одговор:</w:t>
      </w:r>
      <w:r w:rsidRPr="0052528D">
        <w:rPr>
          <w:rFonts w:ascii="Times New Roman" w:hAnsi="Times New Roman" w:cs="Times New Roman"/>
          <w:w w:val="90"/>
          <w:sz w:val="24"/>
          <w:szCs w:val="24"/>
          <w:lang w:val="sr-Cyrl-CS"/>
        </w:rPr>
        <w:t xml:space="preserve">  </w:t>
      </w:r>
      <w:r w:rsidR="00EF549F">
        <w:rPr>
          <w:rFonts w:ascii="Times New Roman" w:hAnsi="Times New Roman" w:cs="Times New Roman"/>
          <w:w w:val="90"/>
          <w:sz w:val="24"/>
          <w:szCs w:val="24"/>
          <w:lang w:val="sr-Cyrl-CS"/>
        </w:rPr>
        <w:t>Брошура о исхрани има 30 страна, рачунајући и корице.</w:t>
      </w:r>
    </w:p>
    <w:p w:rsidR="003F420F" w:rsidRDefault="003F420F" w:rsidP="003F420F">
      <w:pPr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90"/>
          <w:sz w:val="24"/>
          <w:szCs w:val="24"/>
          <w:lang w:val="sr-Cyrl-CS"/>
        </w:rPr>
        <w:t xml:space="preserve"> </w:t>
      </w:r>
    </w:p>
    <w:p w:rsidR="003F420F" w:rsidRPr="00D61D7D" w:rsidRDefault="003F420F" w:rsidP="003F42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</w:pPr>
      <w:r w:rsidRPr="00D61D7D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Питање: </w:t>
      </w:r>
      <w:r>
        <w:rPr>
          <w:rFonts w:ascii="Times New Roman" w:hAnsi="Times New Roman" w:cs="Times New Roman"/>
          <w:w w:val="90"/>
          <w:sz w:val="24"/>
          <w:szCs w:val="24"/>
          <w:lang w:val="sr-Cyrl-CS"/>
        </w:rPr>
        <w:t>Брошура у облику два круга „Дорада на ужем кругу-штанцовање“ на ком месту се штанцује?</w:t>
      </w:r>
    </w:p>
    <w:p w:rsidR="0070628A" w:rsidRDefault="003F420F" w:rsidP="0070628A">
      <w:pPr>
        <w:spacing w:after="0"/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    </w:t>
      </w:r>
      <w:r w:rsid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  4.    Одговор: </w:t>
      </w:r>
      <w:r w:rsidR="0070628A" w:rsidRPr="0070628A">
        <w:rPr>
          <w:rFonts w:ascii="Times New Roman" w:hAnsi="Times New Roman" w:cs="Times New Roman"/>
          <w:w w:val="90"/>
          <w:sz w:val="24"/>
          <w:szCs w:val="24"/>
          <w:lang w:val="sr-Cyrl-CS"/>
        </w:rPr>
        <w:t xml:space="preserve">Штанцује се на мањем кругу, између средине и краја круга, тако да се види текст </w:t>
      </w:r>
      <w:r w:rsidR="0070628A">
        <w:rPr>
          <w:rFonts w:ascii="Times New Roman" w:hAnsi="Times New Roman" w:cs="Times New Roman"/>
          <w:w w:val="90"/>
          <w:sz w:val="24"/>
          <w:szCs w:val="24"/>
          <w:lang w:val="sr-Cyrl-CS"/>
        </w:rPr>
        <w:t xml:space="preserve">   </w:t>
      </w:r>
    </w:p>
    <w:p w:rsidR="003F420F" w:rsidRPr="0070628A" w:rsidRDefault="0070628A" w:rsidP="0070628A">
      <w:pPr>
        <w:spacing w:after="0"/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90"/>
          <w:sz w:val="24"/>
          <w:szCs w:val="24"/>
          <w:lang w:val="sr-Cyrl-CS"/>
        </w:rPr>
        <w:t xml:space="preserve">               </w:t>
      </w:r>
      <w:r w:rsidRPr="0070628A">
        <w:rPr>
          <w:rFonts w:ascii="Times New Roman" w:hAnsi="Times New Roman" w:cs="Times New Roman"/>
          <w:w w:val="90"/>
          <w:sz w:val="24"/>
          <w:szCs w:val="24"/>
          <w:lang w:val="sr-Cyrl-CS"/>
        </w:rPr>
        <w:t>на већем кругу</w:t>
      </w:r>
      <w:r>
        <w:rPr>
          <w:rFonts w:ascii="Times New Roman" w:hAnsi="Times New Roman" w:cs="Times New Roman"/>
          <w:w w:val="90"/>
          <w:sz w:val="24"/>
          <w:szCs w:val="24"/>
          <w:lang w:val="sr-Cyrl-CS"/>
        </w:rPr>
        <w:t>.</w:t>
      </w:r>
    </w:p>
    <w:p w:rsidR="003F420F" w:rsidRDefault="003F420F" w:rsidP="003F420F">
      <w:pPr>
        <w:jc w:val="both"/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</w:pPr>
    </w:p>
    <w:p w:rsidR="003F420F" w:rsidRPr="003A35A1" w:rsidRDefault="003F420F" w:rsidP="003F42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Питање: </w:t>
      </w:r>
      <w:r>
        <w:rPr>
          <w:rFonts w:ascii="Times New Roman" w:hAnsi="Times New Roman" w:cs="Times New Roman"/>
          <w:w w:val="90"/>
          <w:sz w:val="24"/>
          <w:szCs w:val="24"/>
          <w:lang w:val="sr-Cyrl-CS"/>
        </w:rPr>
        <w:t>Да ли можете да нам пошаљете фотографију промотивне кутије како би смо могли да дамо одговарајућу понуду?</w:t>
      </w:r>
    </w:p>
    <w:p w:rsidR="003F420F" w:rsidRPr="00EF549F" w:rsidRDefault="003F420F" w:rsidP="003F420F">
      <w:pPr>
        <w:spacing w:after="0"/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       5.   Одговор:</w:t>
      </w:r>
      <w:r w:rsidR="00EF549F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 </w:t>
      </w:r>
      <w:r w:rsidR="00EF549F" w:rsidRPr="00EF549F">
        <w:rPr>
          <w:rFonts w:ascii="Times New Roman" w:hAnsi="Times New Roman" w:cs="Times New Roman"/>
          <w:w w:val="90"/>
          <w:sz w:val="24"/>
          <w:szCs w:val="24"/>
          <w:lang w:val="sr-Cyrl-CS"/>
        </w:rPr>
        <w:t>Наручилац није у могућности да објави фотографију промотивне кутије</w:t>
      </w:r>
      <w:r w:rsidR="00EF549F">
        <w:rPr>
          <w:rFonts w:ascii="Times New Roman" w:hAnsi="Times New Roman" w:cs="Times New Roman"/>
          <w:w w:val="90"/>
          <w:sz w:val="24"/>
          <w:szCs w:val="24"/>
          <w:lang w:val="sr-Cyrl-CS"/>
        </w:rPr>
        <w:t>.</w:t>
      </w:r>
    </w:p>
    <w:p w:rsidR="003F420F" w:rsidRPr="0052528D" w:rsidRDefault="003F420F" w:rsidP="003F420F">
      <w:pPr>
        <w:pStyle w:val="ListParagraph"/>
        <w:jc w:val="both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3F420F" w:rsidRPr="0052528D" w:rsidRDefault="003F420F" w:rsidP="003F420F">
      <w:pPr>
        <w:pStyle w:val="ListParagraph"/>
        <w:jc w:val="both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3F420F" w:rsidRPr="0070628A" w:rsidRDefault="0070628A" w:rsidP="0070628A">
      <w:pPr>
        <w:jc w:val="right"/>
        <w:rPr>
          <w:w w:val="90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0628A">
        <w:rPr>
          <w:rFonts w:ascii="Times New Roman" w:hAnsi="Times New Roman" w:cs="Times New Roman"/>
          <w:w w:val="90"/>
          <w:sz w:val="24"/>
          <w:szCs w:val="24"/>
          <w:lang w:val="sr-Cyrl-CS"/>
        </w:rPr>
        <w:t>КОМИСИЈА ЗА ЈАВНУ НАБАВКУ</w:t>
      </w:r>
    </w:p>
    <w:p w:rsidR="003F420F" w:rsidRDefault="003F420F" w:rsidP="003F420F"/>
    <w:p w:rsidR="003F420F" w:rsidRDefault="003F420F" w:rsidP="003F420F"/>
    <w:p w:rsidR="00B9683E" w:rsidRDefault="00B9683E"/>
    <w:sectPr w:rsidR="00B9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232"/>
    <w:multiLevelType w:val="hybridMultilevel"/>
    <w:tmpl w:val="F3B2AF4A"/>
    <w:lvl w:ilvl="0" w:tplc="2A9033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F"/>
    <w:rsid w:val="003F0F71"/>
    <w:rsid w:val="003F420F"/>
    <w:rsid w:val="0070628A"/>
    <w:rsid w:val="009B1C56"/>
    <w:rsid w:val="00B65884"/>
    <w:rsid w:val="00B9683E"/>
    <w:rsid w:val="00CD7B79"/>
    <w:rsid w:val="00D133B9"/>
    <w:rsid w:val="00E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Zaštitnik građana</cp:lastModifiedBy>
  <cp:revision>2</cp:revision>
  <dcterms:created xsi:type="dcterms:W3CDTF">2016-07-07T09:17:00Z</dcterms:created>
  <dcterms:modified xsi:type="dcterms:W3CDTF">2016-07-07T09:17:00Z</dcterms:modified>
</cp:coreProperties>
</file>